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49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60" w:lineRule="atLeast"/>
        <w:ind w:right="0"/>
        <w:textAlignment w:val="auto"/>
        <w:rPr>
          <w:rFonts w:ascii="Times New Roman"/>
          <w:sz w:val="20"/>
        </w:rPr>
      </w:pPr>
      <w: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5661660</wp:posOffset>
            </wp:positionH>
            <wp:positionV relativeFrom="paragraph">
              <wp:posOffset>-128270</wp:posOffset>
            </wp:positionV>
            <wp:extent cx="1397635" cy="2118360"/>
            <wp:effectExtent l="0" t="0" r="4445" b="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7635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position w:val="31"/>
          <w:sz w:val="20"/>
        </w:rPr>
        <w:drawing>
          <wp:inline distT="0" distB="0" distL="0" distR="0">
            <wp:extent cx="472440" cy="4724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823" cy="472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7"/>
          <w:position w:val="31"/>
          <w:sz w:val="20"/>
        </w:rPr>
        <w:t xml:space="preserve"> </w:t>
      </w:r>
      <w:r>
        <w:rPr>
          <w:rFonts w:ascii="Times New Roman"/>
          <w:spacing w:val="97"/>
          <w:position w:val="26"/>
          <w:sz w:val="20"/>
        </w:rPr>
        <w:drawing>
          <wp:inline distT="0" distB="0" distL="0" distR="0">
            <wp:extent cx="497840" cy="493395"/>
            <wp:effectExtent l="0" t="0" r="5080" b="9525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3"/>
          <w:position w:val="26"/>
          <w:sz w:val="20"/>
        </w:rPr>
        <w:t xml:space="preserve"> </w:t>
      </w:r>
      <w:r>
        <w:rPr>
          <w:rFonts w:ascii="Times New Roman"/>
          <w:spacing w:val="123"/>
          <w:position w:val="35"/>
          <w:sz w:val="20"/>
        </w:rPr>
        <w:drawing>
          <wp:inline distT="0" distB="0" distL="0" distR="0">
            <wp:extent cx="1016635" cy="332740"/>
            <wp:effectExtent l="0" t="0" r="4445" b="254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635" cy="33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eastAsia="宋体"/>
          <w:spacing w:val="123"/>
          <w:position w:val="35"/>
          <w:sz w:val="20"/>
          <w:lang w:val="en-US" w:eastAsia="zh-CN"/>
        </w:rPr>
        <w:t xml:space="preserve">  </w:t>
      </w:r>
      <w:r>
        <w:rPr>
          <w:rFonts w:ascii="Times New Roman"/>
          <w:spacing w:val="123"/>
          <w:position w:val="0"/>
          <w:sz w:val="20"/>
        </w:rPr>
        <mc:AlternateContent>
          <mc:Choice Requires="wps">
            <w:drawing>
              <wp:inline distT="0" distB="0" distL="114300" distR="114300">
                <wp:extent cx="1792605" cy="514985"/>
                <wp:effectExtent l="5080" t="4445" r="15875" b="13970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514985"/>
                        </a:xfrm>
                        <a:prstGeom prst="rect">
                          <a:avLst/>
                        </a:prstGeom>
                        <a:noFill/>
                        <a:ln w="9419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line="713" w:lineRule="exact"/>
                              <w:jc w:val="center"/>
                              <w:rPr>
                                <w:rFonts w:hint="default" w:hAnsi="Calibri" w:eastAsia="宋体"/>
                                <w:color w:val="000000"/>
                                <w:sz w:val="52"/>
                                <w:szCs w:val="5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hAnsi="Calibri" w:eastAsia="宋体"/>
                                <w:b/>
                                <w:bCs/>
                                <w:color w:val="000000"/>
                                <w:sz w:val="52"/>
                                <w:szCs w:val="52"/>
                                <w:lang w:val="en-US" w:eastAsia="zh-CN" w:bidi="ar-SA"/>
                              </w:rPr>
                              <w:t>诸病源候论</w:t>
                            </w:r>
                          </w:p>
                          <w:p>
                            <w:pPr>
                              <w:spacing w:before="140"/>
                              <w:ind w:left="134" w:right="0" w:firstLine="0"/>
                              <w:jc w:val="center"/>
                              <w:rPr>
                                <w:b/>
                                <w:sz w:val="7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40.55pt;width:141.15pt;" filled="f" stroked="t" coordsize="21600,21600" o:gfxdata="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/Pqr7WAAAABAEAAA8AAAAAAAAA&#10;AQAgAAAAIgAAAGRycy9kb3ducmV2LnhtbFBLAQIUABQAAAAIAIdO4kByOKwoEwIAADEEAAAOAAAA&#10;AAAAAAEAIAAAACUBAABkcnMvZTJvRG9jLnhtbFBLBQYAAAAABgAGAFkBAACqBQAAAAA=&#10;">
                <v:fill on="f" focussize="0,0"/>
                <v:stroke weight="0.741653543307087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widowControl w:val="0"/>
                        <w:autoSpaceDE w:val="0"/>
                        <w:autoSpaceDN w:val="0"/>
                        <w:spacing w:line="713" w:lineRule="exact"/>
                        <w:jc w:val="center"/>
                        <w:rPr>
                          <w:rFonts w:hint="default" w:hAnsi="Calibri" w:eastAsia="宋体"/>
                          <w:color w:val="000000"/>
                          <w:sz w:val="52"/>
                          <w:szCs w:val="52"/>
                          <w:lang w:val="en-US" w:eastAsia="zh-CN" w:bidi="ar-SA"/>
                        </w:rPr>
                      </w:pPr>
                      <w:r>
                        <w:rPr>
                          <w:rFonts w:hint="eastAsia" w:hAnsi="Calibri" w:eastAsia="宋体"/>
                          <w:b/>
                          <w:bCs/>
                          <w:color w:val="000000"/>
                          <w:sz w:val="52"/>
                          <w:szCs w:val="52"/>
                          <w:lang w:val="en-US" w:eastAsia="zh-CN" w:bidi="ar-SA"/>
                        </w:rPr>
                        <w:t>诸病源候论</w:t>
                      </w:r>
                    </w:p>
                    <w:p>
                      <w:pPr>
                        <w:spacing w:before="140"/>
                        <w:ind w:left="134" w:right="0" w:firstLine="0"/>
                        <w:jc w:val="center"/>
                        <w:rPr>
                          <w:b/>
                          <w:sz w:val="70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hint="eastAsia" w:ascii="Times New Roman" w:eastAsia="宋体"/>
          <w:spacing w:val="123"/>
          <w:position w:val="0"/>
          <w:sz w:val="20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38" w:line="80" w:lineRule="atLeast"/>
        <w:ind w:left="332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pacing w:val="-4"/>
          <w:sz w:val="32"/>
          <w:szCs w:val="32"/>
          <w:lang w:val="en-US" w:eastAsia="zh-CN" w:bidi="ar-SA"/>
        </w:rPr>
        <w:t>参考《诸病源候论˙淋病诸候 》中的叙述，来找临床治法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en-US" w:bidi="ar-SA"/>
        </w:rPr>
        <w:t>: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38" w:line="80" w:lineRule="atLeast"/>
        <w:ind w:left="332"/>
        <w:textAlignment w:val="auto"/>
        <w:rPr>
          <w:rFonts w:hint="eastAsia" w:ascii="黑体" w:hAnsi="黑体" w:eastAsia="黑体" w:cs="黑体"/>
          <w:color w:val="000000"/>
          <w:spacing w:val="-4"/>
          <w:sz w:val="32"/>
          <w:szCs w:val="32"/>
          <w:lang w:val="en-US" w:eastAsia="en-US" w:bidi="ar-SA"/>
        </w:rPr>
      </w:pPr>
      <w:r>
        <w:rPr>
          <w:rFonts w:hint="eastAsia" w:ascii="黑体" w:hAnsi="黑体" w:eastAsia="黑体" w:cs="黑体"/>
          <w:color w:val="000000"/>
          <w:spacing w:val="-4"/>
          <w:sz w:val="32"/>
          <w:szCs w:val="32"/>
          <w:lang w:val="en-US" w:eastAsia="en-US" w:bidi="ar-SA"/>
        </w:rPr>
        <w:t>•淋证：膀胱</w:t>
      </w:r>
      <w:r>
        <w:rPr>
          <w:rFonts w:hint="eastAsia" w:ascii="黑体" w:hAnsi="黑体" w:eastAsia="黑体" w:cs="黑体"/>
          <w:color w:val="000000"/>
          <w:spacing w:val="-4"/>
          <w:sz w:val="32"/>
          <w:szCs w:val="32"/>
          <w:lang w:val="en-US" w:eastAsia="zh-CN" w:bidi="ar-SA"/>
        </w:rPr>
        <w:t>刺</w:t>
      </w:r>
      <w:r>
        <w:rPr>
          <w:rFonts w:hint="eastAsia" w:ascii="黑体" w:hAnsi="黑体" w:eastAsia="黑体" w:cs="黑体"/>
          <w:color w:val="000000"/>
          <w:spacing w:val="-4"/>
          <w:sz w:val="32"/>
          <w:szCs w:val="32"/>
          <w:lang w:val="en-US" w:eastAsia="en-US" w:bidi="ar-SA"/>
        </w:rPr>
        <w:t>激症（尿频、尿急、尿痛）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38" w:line="80" w:lineRule="atLeast"/>
        <w:ind w:left="332"/>
        <w:textAlignment w:val="auto"/>
        <w:rPr>
          <w:rFonts w:hint="eastAsia" w:ascii="黑体" w:hAnsi="黑体" w:eastAsia="黑体" w:cs="黑体"/>
          <w:color w:val="000000"/>
          <w:spacing w:val="-4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pacing w:val="-4"/>
          <w:sz w:val="32"/>
          <w:szCs w:val="32"/>
          <w:lang w:val="en-US" w:eastAsia="zh-CN" w:bidi="ar-SA"/>
        </w:rPr>
        <w:t>【主穴】：中极、膀胱俞、</w:t>
      </w:r>
      <w:r>
        <w:rPr>
          <w:rFonts w:hint="eastAsia" w:ascii="黑体" w:hAnsi="黑体" w:eastAsia="黑体" w:cs="黑体"/>
          <w:color w:val="000000"/>
          <w:spacing w:val="-4"/>
          <w:sz w:val="32"/>
          <w:szCs w:val="32"/>
          <w:u w:val="single"/>
          <w:lang w:val="en-US" w:eastAsia="zh-CN" w:bidi="ar-SA"/>
        </w:rPr>
        <w:t xml:space="preserve">    阴陵泉     </w:t>
      </w:r>
      <w:r>
        <w:rPr>
          <w:rFonts w:hint="eastAsia" w:ascii="黑体" w:hAnsi="黑体" w:eastAsia="黑体" w:cs="黑体"/>
          <w:color w:val="000000"/>
          <w:spacing w:val="-4"/>
          <w:sz w:val="32"/>
          <w:szCs w:val="32"/>
          <w:u w:val="none"/>
          <w:lang w:val="en-US" w:eastAsia="zh-CN" w:bidi="ar-SA"/>
        </w:rPr>
        <w:t>（</w:t>
      </w:r>
      <w:r>
        <w:rPr>
          <w:rFonts w:hint="eastAsia" w:ascii="黑体" w:hAnsi="黑体" w:eastAsia="黑体" w:cs="黑体"/>
          <w:color w:val="000000"/>
          <w:spacing w:val="-4"/>
          <w:sz w:val="32"/>
          <w:szCs w:val="32"/>
          <w:lang w:val="en-US" w:eastAsia="zh-CN" w:bidi="ar-SA"/>
        </w:rPr>
        <w:t xml:space="preserve">去湿利尿）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38" w:line="80" w:lineRule="atLeast"/>
        <w:ind w:left="332"/>
        <w:textAlignment w:val="auto"/>
        <w:rPr>
          <w:rFonts w:hint="eastAsia" w:ascii="黑体" w:hAnsi="黑体" w:eastAsia="黑体" w:cs="黑体"/>
          <w:color w:val="000000"/>
          <w:spacing w:val="-4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pacing w:val="-4"/>
          <w:sz w:val="32"/>
          <w:szCs w:val="32"/>
          <w:lang w:val="en-US" w:eastAsia="zh-CN" w:bidi="ar-SA"/>
        </w:rPr>
        <w:t>【方剂】：</w:t>
      </w:r>
      <w:r>
        <w:rPr>
          <w:rFonts w:hint="eastAsia" w:ascii="黑体" w:hAnsi="黑体" w:eastAsia="黑体" w:cs="黑体"/>
          <w:color w:val="000000"/>
          <w:spacing w:val="-4"/>
          <w:sz w:val="32"/>
          <w:szCs w:val="32"/>
          <w:u w:val="single"/>
          <w:lang w:val="en-US" w:eastAsia="zh-CN" w:bidi="ar-SA"/>
        </w:rPr>
        <w:t xml:space="preserve">   猪苓汤     </w:t>
      </w:r>
      <w:r>
        <w:rPr>
          <w:rFonts w:hint="eastAsia" w:ascii="黑体" w:hAnsi="黑体" w:eastAsia="黑体" w:cs="黑体"/>
          <w:color w:val="000000"/>
          <w:spacing w:val="-4"/>
          <w:sz w:val="32"/>
          <w:szCs w:val="32"/>
          <w:lang w:val="en-US" w:eastAsia="zh-CN" w:bidi="ar-SA"/>
        </w:rPr>
        <w:t>：为治淋第一方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38" w:line="80" w:lineRule="atLeast"/>
        <w:ind w:left="332"/>
        <w:textAlignment w:val="auto"/>
        <w:rPr>
          <w:rFonts w:hint="eastAsia" w:ascii="黑体" w:hAnsi="黑体" w:eastAsia="黑体" w:cs="黑体"/>
          <w:color w:val="000000"/>
          <w:spacing w:val="-4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pacing w:val="-4"/>
          <w:sz w:val="32"/>
          <w:szCs w:val="32"/>
          <w:u w:val="single"/>
          <w:lang w:val="en-US" w:eastAsia="zh-CN" w:bidi="ar-SA"/>
        </w:rPr>
        <w:t xml:space="preserve">    热   </w:t>
      </w:r>
      <w:r>
        <w:rPr>
          <w:rFonts w:hint="eastAsia" w:ascii="黑体" w:hAnsi="黑体" w:eastAsia="黑体" w:cs="黑体"/>
          <w:color w:val="000000"/>
          <w:spacing w:val="-4"/>
          <w:sz w:val="32"/>
          <w:szCs w:val="32"/>
          <w:lang w:val="en-US" w:eastAsia="zh-CN" w:bidi="ar-SA"/>
        </w:rPr>
        <w:t>淋：+大椎、合谷（猪苓汤、当归贝母苦参丸）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38" w:line="80" w:lineRule="atLeast"/>
        <w:ind w:firstLine="312" w:firstLineChars="100"/>
        <w:textAlignment w:val="auto"/>
        <w:rPr>
          <w:rFonts w:hint="eastAsia" w:ascii="黑体" w:hAnsi="黑体" w:eastAsia="黑体" w:cs="黑体"/>
          <w:color w:val="000000"/>
          <w:spacing w:val="-4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pacing w:val="-4"/>
          <w:sz w:val="32"/>
          <w:szCs w:val="32"/>
          <w:u w:val="single"/>
          <w:lang w:val="en-US" w:eastAsia="zh-CN" w:bidi="ar-SA"/>
        </w:rPr>
        <w:t xml:space="preserve">   血    </w:t>
      </w:r>
      <w:r>
        <w:rPr>
          <w:rFonts w:hint="eastAsia" w:ascii="黑体" w:hAnsi="黑体" w:eastAsia="黑体" w:cs="黑体"/>
          <w:color w:val="000000"/>
          <w:spacing w:val="-4"/>
          <w:sz w:val="32"/>
          <w:szCs w:val="32"/>
          <w:lang w:val="en-US" w:eastAsia="zh-CN" w:bidi="ar-SA"/>
        </w:rPr>
        <w:t>淋：+血海、三阴交、隔俞（核桃承气汤+白芽根、芦根）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38" w:line="80" w:lineRule="atLeast"/>
        <w:ind w:left="332"/>
        <w:textAlignment w:val="auto"/>
        <w:rPr>
          <w:rFonts w:hint="eastAsia" w:ascii="黑体" w:hAnsi="黑体" w:eastAsia="黑体" w:cs="黑体"/>
          <w:color w:val="000000"/>
          <w:spacing w:val="-4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pacing w:val="-4"/>
          <w:sz w:val="32"/>
          <w:szCs w:val="32"/>
          <w:u w:val="single"/>
          <w:lang w:val="en-US" w:eastAsia="zh-CN" w:bidi="ar-SA"/>
        </w:rPr>
        <w:t xml:space="preserve">   石    </w:t>
      </w:r>
      <w:r>
        <w:rPr>
          <w:rFonts w:hint="eastAsia" w:ascii="黑体" w:hAnsi="黑体" w:eastAsia="黑体" w:cs="黑体"/>
          <w:color w:val="000000"/>
          <w:spacing w:val="-4"/>
          <w:sz w:val="32"/>
          <w:szCs w:val="32"/>
          <w:lang w:val="en-US" w:eastAsia="zh-CN" w:bidi="ar-SA"/>
        </w:rPr>
        <w:t>淋：</w:t>
      </w:r>
      <w:r>
        <w:rPr>
          <w:rFonts w:hint="eastAsia" w:ascii="黑体" w:hAnsi="黑体" w:eastAsia="黑体" w:cs="黑体"/>
          <w:color w:val="000000"/>
          <w:spacing w:val="-4"/>
          <w:sz w:val="32"/>
          <w:szCs w:val="32"/>
          <w:u w:val="none"/>
          <w:lang w:val="en-US" w:eastAsia="zh-CN" w:bidi="ar-SA"/>
        </w:rPr>
        <w:t>+委阳（四逆散+石苇 、鸡内金、海金沙）（这个委阳也是治阳水的）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38" w:line="80" w:lineRule="atLeast"/>
        <w:ind w:firstLine="312" w:firstLineChars="100"/>
        <w:textAlignment w:val="auto"/>
        <w:rPr>
          <w:rFonts w:hint="eastAsia" w:ascii="黑体" w:hAnsi="黑体" w:eastAsia="黑体" w:cs="黑体"/>
          <w:color w:val="000000"/>
          <w:spacing w:val="-4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pacing w:val="-4"/>
          <w:sz w:val="32"/>
          <w:szCs w:val="32"/>
          <w:u w:val="single"/>
          <w:lang w:val="en-US" w:eastAsia="zh-CN" w:bidi="ar-SA"/>
        </w:rPr>
        <w:t xml:space="preserve">   气    </w:t>
      </w:r>
      <w:r>
        <w:rPr>
          <w:rFonts w:hint="eastAsia" w:ascii="黑体" w:hAnsi="黑体" w:eastAsia="黑体" w:cs="黑体"/>
          <w:color w:val="000000"/>
          <w:spacing w:val="-4"/>
          <w:sz w:val="32"/>
          <w:szCs w:val="32"/>
          <w:lang w:val="en-US" w:eastAsia="zh-CN" w:bidi="ar-SA"/>
        </w:rPr>
        <w:t>淋</w:t>
      </w:r>
      <w:r>
        <w:rPr>
          <w:rFonts w:hint="eastAsia" w:ascii="黑体" w:hAnsi="黑体" w:eastAsia="黑体" w:cs="黑体"/>
          <w:color w:val="000000"/>
          <w:spacing w:val="-4"/>
          <w:sz w:val="32"/>
          <w:szCs w:val="32"/>
          <w:u w:val="none"/>
          <w:lang w:val="en-US" w:eastAsia="zh-CN" w:bidi="ar-SA"/>
        </w:rPr>
        <w:t>：+行间（四逆散+香附、木香）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38" w:line="80" w:lineRule="atLeast"/>
        <w:ind w:firstLine="312" w:firstLineChars="100"/>
        <w:textAlignment w:val="auto"/>
        <w:rPr>
          <w:rFonts w:hint="eastAsia" w:ascii="黑体" w:hAnsi="黑体" w:eastAsia="黑体" w:cs="黑体"/>
          <w:color w:val="000000"/>
          <w:spacing w:val="-4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pacing w:val="-4"/>
          <w:sz w:val="32"/>
          <w:szCs w:val="32"/>
          <w:u w:val="single"/>
          <w:lang w:val="en-US" w:eastAsia="zh-CN" w:bidi="ar-SA"/>
        </w:rPr>
        <w:t xml:space="preserve">    膏   </w:t>
      </w:r>
      <w:r>
        <w:rPr>
          <w:rFonts w:hint="eastAsia" w:ascii="黑体" w:hAnsi="黑体" w:eastAsia="黑体" w:cs="黑体"/>
          <w:color w:val="000000"/>
          <w:spacing w:val="-4"/>
          <w:sz w:val="32"/>
          <w:szCs w:val="32"/>
          <w:lang w:val="en-US" w:eastAsia="zh-CN" w:bidi="ar-SA"/>
        </w:rPr>
        <w:t>淋</w:t>
      </w:r>
      <w:r>
        <w:rPr>
          <w:rFonts w:hint="eastAsia" w:ascii="黑体" w:hAnsi="黑体" w:eastAsia="黑体" w:cs="黑体"/>
          <w:color w:val="000000"/>
          <w:spacing w:val="-4"/>
          <w:sz w:val="32"/>
          <w:szCs w:val="32"/>
          <w:u w:val="none"/>
          <w:lang w:val="en-US" w:eastAsia="zh-CN" w:bidi="ar-SA"/>
        </w:rPr>
        <w:t>：+肾俞、照海（真武汤+萆薢）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38" w:line="80" w:lineRule="atLeast"/>
        <w:ind w:firstLine="312" w:firstLineChars="100"/>
        <w:textAlignment w:val="auto"/>
        <w:rPr>
          <w:rFonts w:hint="eastAsia" w:ascii="黑体" w:hAnsi="黑体" w:eastAsia="黑体" w:cs="黑体"/>
          <w:color w:val="000000"/>
          <w:spacing w:val="-4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pacing w:val="-4"/>
          <w:sz w:val="32"/>
          <w:szCs w:val="32"/>
          <w:u w:val="single"/>
          <w:lang w:val="en-US" w:eastAsia="zh-CN" w:bidi="ar-SA"/>
        </w:rPr>
        <w:t xml:space="preserve"> 劳      </w:t>
      </w:r>
      <w:r>
        <w:rPr>
          <w:rFonts w:hint="eastAsia" w:ascii="黑体" w:hAnsi="黑体" w:eastAsia="黑体" w:cs="黑体"/>
          <w:color w:val="000000"/>
          <w:spacing w:val="-4"/>
          <w:sz w:val="32"/>
          <w:szCs w:val="32"/>
          <w:lang w:val="en-US" w:eastAsia="zh-CN" w:bidi="ar-SA"/>
        </w:rPr>
        <w:t>淋：</w:t>
      </w:r>
      <w:r>
        <w:rPr>
          <w:rFonts w:hint="eastAsia" w:ascii="黑体" w:hAnsi="黑体" w:eastAsia="黑体" w:cs="黑体"/>
          <w:color w:val="000000"/>
          <w:spacing w:val="-4"/>
          <w:sz w:val="32"/>
          <w:szCs w:val="32"/>
          <w:u w:val="none"/>
          <w:lang w:val="en-US" w:eastAsia="zh-CN" w:bidi="ar-SA"/>
        </w:rPr>
        <w:t>+百会、气海、足三里（真武汤or补中益气汤+黄蓍）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38" w:line="80" w:lineRule="atLeast"/>
        <w:ind w:firstLine="312" w:firstLineChars="100"/>
        <w:textAlignment w:val="auto"/>
        <w:rPr>
          <w:rFonts w:hint="eastAsia" w:ascii="黑体" w:hAnsi="黑体" w:eastAsia="黑体" w:cs="黑体"/>
          <w:color w:val="000000"/>
          <w:spacing w:val="-4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pacing w:val="-4"/>
          <w:sz w:val="32"/>
          <w:szCs w:val="32"/>
          <w:u w:val="single"/>
          <w:lang w:val="en-US" w:eastAsia="zh-CN" w:bidi="ar-SA"/>
        </w:rPr>
        <w:t xml:space="preserve">  寒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spacing w:val="-4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黑体" w:hAnsi="黑体" w:eastAsia="黑体" w:cs="黑体"/>
          <w:color w:val="000000"/>
          <w:spacing w:val="-4"/>
          <w:sz w:val="32"/>
          <w:szCs w:val="32"/>
          <w:lang w:val="en-US" w:eastAsia="zh-CN" w:bidi="ar-SA"/>
        </w:rPr>
        <w:t>淋</w:t>
      </w:r>
      <w:r>
        <w:rPr>
          <w:rFonts w:hint="eastAsia" w:ascii="黑体" w:hAnsi="黑体" w:eastAsia="黑体" w:cs="黑体"/>
          <w:color w:val="000000"/>
          <w:spacing w:val="-4"/>
          <w:sz w:val="32"/>
          <w:szCs w:val="32"/>
          <w:u w:val="none"/>
          <w:lang w:val="en-US" w:eastAsia="zh-CN" w:bidi="ar-SA"/>
        </w:rPr>
        <w:t>：+太溪（大黄附子汤）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38" w:line="80" w:lineRule="atLeast"/>
        <w:ind w:firstLine="312" w:firstLineChars="100"/>
        <w:textAlignment w:val="auto"/>
        <w:rPr>
          <w:rFonts w:hint="eastAsia" w:ascii="Malgun Gothic Semilight" w:hAnsi="Malgun Gothic Semilight" w:eastAsia="Malgun Gothic Semilight" w:cs="Malgun Gothic Semilight"/>
          <w:color w:val="000000"/>
          <w:spacing w:val="-4"/>
          <w:sz w:val="32"/>
          <w:szCs w:val="32"/>
          <w:u w:val="none"/>
          <w:lang w:val="en-US" w:eastAsia="en-US" w:bidi="ar-SA"/>
        </w:rPr>
      </w:pPr>
      <w:r>
        <w:rPr>
          <w:rFonts w:hint="eastAsia" w:ascii="Malgun Gothic Semilight" w:hAnsi="Malgun Gothic Semilight" w:eastAsia="Malgun Gothic Semilight" w:cs="Malgun Gothic Semilight"/>
          <w:color w:val="000000"/>
          <w:spacing w:val="-4"/>
          <w:sz w:val="32"/>
          <w:szCs w:val="32"/>
          <w:u w:val="none"/>
          <w:lang w:val="en-US" w:eastAsia="zh-CN" w:bidi="ar-SA"/>
        </w:rPr>
        <w:t>★愈后之调养：八味地黄丸</w:t>
      </w:r>
    </w:p>
    <w:p>
      <w:pPr>
        <w:pStyle w:val="2"/>
        <w:spacing w:before="5"/>
        <w:rPr>
          <w:rFonts w:hint="eastAsia" w:ascii="Malgun Gothic Semilight" w:hAnsi="Malgun Gothic Semilight" w:eastAsia="Malgun Gothic Semilight" w:cs="Malgun Gothic Semilight"/>
          <w:sz w:val="32"/>
          <w:szCs w:val="32"/>
        </w:rPr>
      </w:pPr>
    </w:p>
    <w:sectPr>
      <w:type w:val="continuous"/>
      <w:pgSz w:w="12240" w:h="15840"/>
      <w:pgMar w:top="700" w:right="280" w:bottom="1020" w:left="7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913B1"/>
    <w:rsid w:val="02AC0CCB"/>
    <w:rsid w:val="044A1DC5"/>
    <w:rsid w:val="054C1E6D"/>
    <w:rsid w:val="0A8551E1"/>
    <w:rsid w:val="0BDF478A"/>
    <w:rsid w:val="0EF02BA6"/>
    <w:rsid w:val="0F6F43E1"/>
    <w:rsid w:val="14391FC6"/>
    <w:rsid w:val="156E1B6F"/>
    <w:rsid w:val="1C1B3B13"/>
    <w:rsid w:val="1CD570D0"/>
    <w:rsid w:val="22D047C5"/>
    <w:rsid w:val="25EF639D"/>
    <w:rsid w:val="26420603"/>
    <w:rsid w:val="2A717881"/>
    <w:rsid w:val="2B7F1F4B"/>
    <w:rsid w:val="2DB15198"/>
    <w:rsid w:val="2EA51255"/>
    <w:rsid w:val="31F0046C"/>
    <w:rsid w:val="362A7FA9"/>
    <w:rsid w:val="40DB7E06"/>
    <w:rsid w:val="40F83D37"/>
    <w:rsid w:val="494A1D28"/>
    <w:rsid w:val="502E2E9C"/>
    <w:rsid w:val="53651A5F"/>
    <w:rsid w:val="54BA1795"/>
    <w:rsid w:val="554D1FBB"/>
    <w:rsid w:val="587266CD"/>
    <w:rsid w:val="5C8678EA"/>
    <w:rsid w:val="5D136FC2"/>
    <w:rsid w:val="60D27030"/>
    <w:rsid w:val="624B5F0A"/>
    <w:rsid w:val="62CD1CB7"/>
    <w:rsid w:val="646A73FD"/>
    <w:rsid w:val="68601F9D"/>
    <w:rsid w:val="69C41A65"/>
    <w:rsid w:val="6D0B6D72"/>
    <w:rsid w:val="6F0B54E4"/>
    <w:rsid w:val="703603C3"/>
    <w:rsid w:val="77A1688A"/>
    <w:rsid w:val="7CB21B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Arial" w:hAnsi="Arial" w:eastAsia="Arial" w:cs="Arial"/>
      <w:b/>
      <w:bCs/>
      <w:sz w:val="43"/>
      <w:szCs w:val="43"/>
    </w:rPr>
  </w:style>
  <w:style w:type="paragraph" w:styleId="3">
    <w:name w:val="Title"/>
    <w:basedOn w:val="1"/>
    <w:qFormat/>
    <w:uiPriority w:val="1"/>
    <w:pPr>
      <w:spacing w:before="140"/>
      <w:ind w:left="134"/>
    </w:pPr>
    <w:rPr>
      <w:rFonts w:ascii="Arial" w:hAnsi="Arial" w:eastAsia="Arial" w:cs="Arial"/>
      <w:b/>
      <w:bCs/>
      <w:sz w:val="70"/>
      <w:szCs w:val="70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988" w:hanging="713"/>
    </w:pPr>
    <w:rPr>
      <w:rFonts w:ascii="Arial" w:hAnsi="Arial" w:eastAsia="Arial" w:cs="Arial"/>
    </w:r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ScaleCrop>false</ScaleCrop>
  <LinksUpToDate>false</LinksUpToDate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2022-02-28T07:05:00Z</dcterms:created>
  <dc:creator>TA-TUNG LIN</dc:creator>
  <cp:lastModifiedBy>WPS_342571049</cp:lastModifiedBy>
  <dcterms:modified xsi:type="dcterms:W3CDTF">2022-03-04T06:17:53Z</dcterms:modified>
  <dc:title>諸病源候論_心法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PowerPoint</vt:lpwstr>
  </property>
  <property fmtid="{D5CDD505-2E9C-101B-9397-08002B2CF9AE}" pid="4" name="LastSaved">
    <vt:filetime>2022-02-28T00:00:00Z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4FDA15E9A9B34A6E8A07555F36AEDBA9</vt:lpwstr>
  </property>
</Properties>
</file>